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F68B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4D5379AD" wp14:editId="166FC667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40CEF" w14:textId="77777777" w:rsidR="008C3419" w:rsidRPr="008C3419" w:rsidRDefault="008C3419" w:rsidP="008C3419"/>
    <w:p w14:paraId="37410FE1" w14:textId="77777777" w:rsidR="008C3419" w:rsidRPr="008C3419" w:rsidRDefault="008C3419" w:rsidP="008C3419"/>
    <w:p w14:paraId="560B098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0792AE8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1C77A1" w14:paraId="1FE7BD7F" w14:textId="77777777" w:rsidTr="00690047">
        <w:tc>
          <w:tcPr>
            <w:tcW w:w="4788" w:type="dxa"/>
            <w:shd w:val="clear" w:color="auto" w:fill="auto"/>
          </w:tcPr>
          <w:p w14:paraId="436FB5DC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FA09FE0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40222958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998EE0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7AF18E29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85D7BB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1C77A1" w:rsidRPr="001C77A1">
        <w:rPr>
          <w:rFonts w:ascii="Arial" w:hAnsi="Arial" w:cs="Arial"/>
          <w:sz w:val="23"/>
          <w:szCs w:val="23"/>
          <w:lang w:val="el-GR"/>
        </w:rPr>
        <w:t>8</w:t>
      </w:r>
      <w:r w:rsidR="000D3472">
        <w:rPr>
          <w:rFonts w:ascii="Arial" w:hAnsi="Arial" w:cs="Arial"/>
          <w:sz w:val="23"/>
          <w:szCs w:val="23"/>
          <w:lang w:val="el-GR"/>
        </w:rPr>
        <w:t xml:space="preserve"> Ιανουαρίου, 2021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555F04E0" w14:textId="77777777" w:rsidR="0062172C" w:rsidRPr="001C77A1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B41AE9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1C77A1">
        <w:rPr>
          <w:rFonts w:ascii="Arial" w:hAnsi="Arial" w:cs="Arial"/>
          <w:b/>
          <w:bCs/>
          <w:sz w:val="23"/>
          <w:szCs w:val="23"/>
          <w:u w:val="single"/>
          <w:lang w:val="el-GR"/>
        </w:rPr>
        <w:t>Ο Περί Φυγόδικων Νόμος - Συλλήψεις</w:t>
      </w:r>
    </w:p>
    <w:p w14:paraId="394ADB78" w14:textId="77777777" w:rsidR="00AE4B07" w:rsidRDefault="001C77A1" w:rsidP="001C77A1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Η Αστυνομία προχώρησε χθες στη σύλληψη δύο προσώπων, εναντίον των οποίων εκκρεμούσαν Ευρωπαϊκά εντάλματα σύλληψης.</w:t>
      </w:r>
    </w:p>
    <w:p w14:paraId="07D2591F" w14:textId="77777777" w:rsidR="00F51A7D" w:rsidRDefault="009E6BC3" w:rsidP="001C77A1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Η πρώτη σύλληψη</w:t>
      </w:r>
      <w:r w:rsidR="001C77A1">
        <w:rPr>
          <w:rFonts w:ascii="Arial" w:hAnsi="Arial" w:cs="Arial"/>
          <w:bCs/>
          <w:sz w:val="23"/>
          <w:szCs w:val="23"/>
          <w:lang w:val="el-GR"/>
        </w:rPr>
        <w:t xml:space="preserve"> αφορούσε 52χρονο, εναντίον του οποίου εκκρεμούσε Ευρωπαϊκό ένταλμα σύλληψης (Από τις Ελληνικές Αρχές) για να εκτίσει ποινή φυλάκισης 4 ετών και 9 μηνών για υπόθεση παράνομης διακίνησης ναρκωτικών</w:t>
      </w:r>
      <w:r w:rsidR="00F51A7D">
        <w:rPr>
          <w:rFonts w:ascii="Arial" w:hAnsi="Arial" w:cs="Arial"/>
          <w:bCs/>
          <w:sz w:val="23"/>
          <w:szCs w:val="23"/>
          <w:lang w:val="el-GR"/>
        </w:rPr>
        <w:t xml:space="preserve"> και </w:t>
      </w:r>
      <w:r>
        <w:rPr>
          <w:rFonts w:ascii="Arial" w:hAnsi="Arial" w:cs="Arial"/>
          <w:bCs/>
          <w:sz w:val="23"/>
          <w:szCs w:val="23"/>
          <w:lang w:val="el-GR"/>
        </w:rPr>
        <w:t>ψυχοτρόπων ουσιών.</w:t>
      </w:r>
    </w:p>
    <w:p w14:paraId="2BB1BB87" w14:textId="77777777" w:rsidR="001C77A1" w:rsidRDefault="00F51A7D" w:rsidP="001C77A1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Η δεύτερη σύλληψη αφορούσε 33χρονο, εναντίον του οποίου εκκρεμούσε Ευρωπαϊκό ένταλμα σύλληψης (Από τις Ελληνικές Αρχές) για να εκτίσει ποινή φυλάκισης 15 ετών για υπόθεση ληστείας, κλοπής, παράνομης οπλοφορίας κ.ά.</w:t>
      </w:r>
    </w:p>
    <w:p w14:paraId="5C73E589" w14:textId="77777777" w:rsidR="001C77A1" w:rsidRPr="00AE4B07" w:rsidRDefault="001C77A1" w:rsidP="001C77A1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65399B26" w14:textId="77777777" w:rsidR="00F51A7D" w:rsidRDefault="00F51A7D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6E01ED99" w14:textId="77777777" w:rsidR="0038619E" w:rsidRDefault="00AE4B07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</w:t>
      </w:r>
      <w:r w:rsidR="0038619E">
        <w:rPr>
          <w:rFonts w:ascii="Arial" w:hAnsi="Arial" w:cs="Arial"/>
          <w:color w:val="000000"/>
          <w:lang w:val="el-GR"/>
        </w:rPr>
        <w:t>λάδος Επικοινωνίας</w:t>
      </w:r>
    </w:p>
    <w:p w14:paraId="5B04FCE4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6966AFD6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</w:t>
      </w:r>
    </w:p>
    <w:p w14:paraId="23748BFF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92B74A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326FB4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98330CF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8F4306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AF1593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7F7D07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90473D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ADDC5F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8FF948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FF1E10D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8375" w14:textId="77777777" w:rsidR="00886BC6" w:rsidRDefault="00886BC6" w:rsidP="00404DCD">
      <w:pPr>
        <w:spacing w:after="0" w:line="240" w:lineRule="auto"/>
      </w:pPr>
      <w:r>
        <w:separator/>
      </w:r>
    </w:p>
  </w:endnote>
  <w:endnote w:type="continuationSeparator" w:id="0">
    <w:p w14:paraId="74C1D715" w14:textId="77777777" w:rsidR="00886BC6" w:rsidRDefault="00886BC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EEABDE5" w14:textId="77777777" w:rsidTr="00690047">
      <w:tc>
        <w:tcPr>
          <w:tcW w:w="12576" w:type="dxa"/>
          <w:gridSpan w:val="2"/>
        </w:tcPr>
        <w:p w14:paraId="2C2B9473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95A59FD" wp14:editId="5A3B2317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1C77A1" w14:paraId="19E7442A" w14:textId="77777777" w:rsidTr="00690047">
      <w:tc>
        <w:tcPr>
          <w:tcW w:w="2269" w:type="dxa"/>
        </w:tcPr>
        <w:p w14:paraId="2E83C3EC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9BDFD94" wp14:editId="78B5D088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0000463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20DF354" wp14:editId="1C3CDC8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BB500A9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82EC0F8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B3AADBC" w14:textId="77777777" w:rsidTr="00690047">
      <w:tc>
        <w:tcPr>
          <w:tcW w:w="12576" w:type="dxa"/>
          <w:gridSpan w:val="2"/>
        </w:tcPr>
        <w:p w14:paraId="3F8CE504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E4AFA8" wp14:editId="1133BBF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1C77A1" w14:paraId="6D589D6B" w14:textId="77777777" w:rsidTr="00690047">
      <w:tc>
        <w:tcPr>
          <w:tcW w:w="2269" w:type="dxa"/>
        </w:tcPr>
        <w:p w14:paraId="3527D2A0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8BEB6D8" wp14:editId="1779343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3C808FC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FD50137" wp14:editId="499C6FA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C0D829D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B9C10A5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C2A9" w14:textId="77777777" w:rsidR="00886BC6" w:rsidRDefault="00886BC6" w:rsidP="00404DCD">
      <w:pPr>
        <w:spacing w:after="0" w:line="240" w:lineRule="auto"/>
      </w:pPr>
      <w:r>
        <w:separator/>
      </w:r>
    </w:p>
  </w:footnote>
  <w:footnote w:type="continuationSeparator" w:id="0">
    <w:p w14:paraId="64EB63B5" w14:textId="77777777" w:rsidR="00886BC6" w:rsidRDefault="00886BC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956F7E0" w14:textId="77777777" w:rsidR="00690047" w:rsidRDefault="00886B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04A2F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45B5" w14:textId="77777777" w:rsidR="00690047" w:rsidRDefault="00690047">
    <w:pPr>
      <w:pStyle w:val="Header"/>
      <w:jc w:val="center"/>
    </w:pPr>
  </w:p>
  <w:p w14:paraId="1E511FCD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92068"/>
    <w:rsid w:val="00097EA5"/>
    <w:rsid w:val="000A5670"/>
    <w:rsid w:val="000C185B"/>
    <w:rsid w:val="000D1CE3"/>
    <w:rsid w:val="000D1EB0"/>
    <w:rsid w:val="000D3472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C77A1"/>
    <w:rsid w:val="001E792A"/>
    <w:rsid w:val="001F47FF"/>
    <w:rsid w:val="00204860"/>
    <w:rsid w:val="0021063D"/>
    <w:rsid w:val="0021212C"/>
    <w:rsid w:val="00222A24"/>
    <w:rsid w:val="0022513A"/>
    <w:rsid w:val="00230506"/>
    <w:rsid w:val="00241382"/>
    <w:rsid w:val="00263214"/>
    <w:rsid w:val="002651E0"/>
    <w:rsid w:val="00273F20"/>
    <w:rsid w:val="00275480"/>
    <w:rsid w:val="002758D4"/>
    <w:rsid w:val="00283926"/>
    <w:rsid w:val="002A36B7"/>
    <w:rsid w:val="002B2BF7"/>
    <w:rsid w:val="002C7373"/>
    <w:rsid w:val="002D2AF6"/>
    <w:rsid w:val="002D2B6C"/>
    <w:rsid w:val="00302835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1A32"/>
    <w:rsid w:val="004143E8"/>
    <w:rsid w:val="00422117"/>
    <w:rsid w:val="00423F79"/>
    <w:rsid w:val="00440A35"/>
    <w:rsid w:val="00465210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3723"/>
    <w:rsid w:val="00545257"/>
    <w:rsid w:val="005453B1"/>
    <w:rsid w:val="00555DEB"/>
    <w:rsid w:val="00570F0A"/>
    <w:rsid w:val="0057777F"/>
    <w:rsid w:val="005878C8"/>
    <w:rsid w:val="005B56E2"/>
    <w:rsid w:val="005C7878"/>
    <w:rsid w:val="005D6B1C"/>
    <w:rsid w:val="005E43DB"/>
    <w:rsid w:val="005E47A9"/>
    <w:rsid w:val="005E4FFB"/>
    <w:rsid w:val="005F116F"/>
    <w:rsid w:val="00615C2E"/>
    <w:rsid w:val="0062080B"/>
    <w:rsid w:val="0062172C"/>
    <w:rsid w:val="00636DD6"/>
    <w:rsid w:val="00643873"/>
    <w:rsid w:val="00644BDE"/>
    <w:rsid w:val="006660E2"/>
    <w:rsid w:val="00673C1B"/>
    <w:rsid w:val="006754ED"/>
    <w:rsid w:val="006810E5"/>
    <w:rsid w:val="00690047"/>
    <w:rsid w:val="006A70DE"/>
    <w:rsid w:val="006C644E"/>
    <w:rsid w:val="006D694A"/>
    <w:rsid w:val="006D6BC8"/>
    <w:rsid w:val="006D7DE5"/>
    <w:rsid w:val="006F5CA1"/>
    <w:rsid w:val="00710EAF"/>
    <w:rsid w:val="007124C2"/>
    <w:rsid w:val="00714BD2"/>
    <w:rsid w:val="00714C62"/>
    <w:rsid w:val="00726E30"/>
    <w:rsid w:val="00732AE6"/>
    <w:rsid w:val="00735AE1"/>
    <w:rsid w:val="00773CE9"/>
    <w:rsid w:val="00780523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E52C3"/>
    <w:rsid w:val="007F6141"/>
    <w:rsid w:val="008104AE"/>
    <w:rsid w:val="00810FCA"/>
    <w:rsid w:val="00821690"/>
    <w:rsid w:val="0082336F"/>
    <w:rsid w:val="00824894"/>
    <w:rsid w:val="008254CD"/>
    <w:rsid w:val="00833C7E"/>
    <w:rsid w:val="008725B8"/>
    <w:rsid w:val="008846D1"/>
    <w:rsid w:val="00886BC6"/>
    <w:rsid w:val="00887236"/>
    <w:rsid w:val="00894A15"/>
    <w:rsid w:val="008B64BB"/>
    <w:rsid w:val="008C3419"/>
    <w:rsid w:val="008D0965"/>
    <w:rsid w:val="008F160F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9E6BC3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E4B07"/>
    <w:rsid w:val="00AF65D5"/>
    <w:rsid w:val="00B03FD2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1AE9"/>
    <w:rsid w:val="00B42CC7"/>
    <w:rsid w:val="00B55795"/>
    <w:rsid w:val="00B575F2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61F7B"/>
    <w:rsid w:val="00C8195C"/>
    <w:rsid w:val="00C95152"/>
    <w:rsid w:val="00C965B7"/>
    <w:rsid w:val="00C972A3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47344"/>
    <w:rsid w:val="00E526B4"/>
    <w:rsid w:val="00E578F7"/>
    <w:rsid w:val="00E64BCF"/>
    <w:rsid w:val="00E726D5"/>
    <w:rsid w:val="00E80C4D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51A7D"/>
    <w:rsid w:val="00F6721B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EC54D"/>
  <w15:docId w15:val="{AC145F34-9DF2-41D7-A303-F4E7CD8A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D71B-F04D-4203-9818-0515566A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2021-01-08T06:47:00Z</cp:lastPrinted>
  <dcterms:created xsi:type="dcterms:W3CDTF">2021-01-08T06:48:00Z</dcterms:created>
  <dcterms:modified xsi:type="dcterms:W3CDTF">2021-01-08T06:48:00Z</dcterms:modified>
</cp:coreProperties>
</file>